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82" w:rsidRDefault="00AC2053">
      <w:r>
        <w:rPr>
          <w:rFonts w:ascii="Tahoma" w:hAnsi="Tahoma" w:cs="Tahoma"/>
          <w:color w:val="525252"/>
          <w:sz w:val="21"/>
          <w:szCs w:val="21"/>
          <w:shd w:val="clear" w:color="auto" w:fill="FFFFFF"/>
        </w:rPr>
        <w:t> </w:t>
      </w:r>
      <w:r>
        <w:rPr>
          <w:rFonts w:ascii="Tahoma" w:hAnsi="Tahoma" w:cs="Tahoma"/>
          <w:color w:val="525252"/>
          <w:sz w:val="21"/>
          <w:szCs w:val="21"/>
          <w:shd w:val="clear" w:color="auto" w:fill="FFFFFF"/>
        </w:rPr>
        <w:t> </w:t>
      </w:r>
      <w:r>
        <w:rPr>
          <w:rFonts w:ascii="Tahoma" w:hAnsi="Tahoma" w:cs="Tahoma"/>
          <w:color w:val="525252"/>
          <w:sz w:val="21"/>
          <w:szCs w:val="21"/>
          <w:shd w:val="clear" w:color="auto" w:fill="FFFFFF"/>
        </w:rPr>
        <w:t>Zgromadzenie Ogólne Sędziów Okręgu Szczecińskiego mając na uwadze treść orzeczenia Trybunału Sprawiedliwości Unii Europejskiej z dnia 19 listopada 2019r. wydanego w połączonych sprawach C - 585/18, C- 624/18 i C- 625/18 oraz wyrok Sądu Najwyższego z dnia 5 grudnia 2019r. w sprawie III PO 7/18 apeluje do kandydatów na wolne stanowiska sędziowskie w sądach okręgu szczecińskiego, jak i w kraju, by w poczuciu odpowiedzialności i powagi urzędu o jaki się ubiegają, zrezygnowali z udziału w procesie nominacyjnym w przypadku rozpatrywania ich kandydatur przez organ pełniący aktualnie rolę Krajowej Rady Sądownictwa.</w:t>
      </w:r>
      <w:bookmarkStart w:id="0" w:name="_GoBack"/>
      <w:bookmarkEnd w:id="0"/>
    </w:p>
    <w:sectPr w:rsidR="0031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89"/>
    <w:rsid w:val="00105889"/>
    <w:rsid w:val="00315482"/>
    <w:rsid w:val="00AC2053"/>
    <w:rsid w:val="00C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474E6-5B61-4641-B3FF-4E0973D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Kasicka</dc:creator>
  <cp:keywords/>
  <dc:description/>
  <cp:lastModifiedBy>Alicja Kasicka</cp:lastModifiedBy>
  <cp:revision>3</cp:revision>
  <dcterms:created xsi:type="dcterms:W3CDTF">2020-03-21T18:57:00Z</dcterms:created>
  <dcterms:modified xsi:type="dcterms:W3CDTF">2020-03-21T18:58:00Z</dcterms:modified>
</cp:coreProperties>
</file>